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24BA" w14:textId="59B9D563" w:rsidR="004376CA" w:rsidRPr="0060522D" w:rsidRDefault="00F45954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18"/>
          <w:szCs w:val="24"/>
          <w:lang w:eastAsia="pl-PL"/>
          <w14:ligatures w14:val="none"/>
        </w:rPr>
      </w:pPr>
      <w:r w:rsidRPr="0060522D">
        <w:rPr>
          <w:rFonts w:eastAsia="Times New Roman" w:cstheme="minorHAnsi"/>
          <w:color w:val="212529"/>
          <w:kern w:val="0"/>
          <w:sz w:val="18"/>
          <w:szCs w:val="24"/>
          <w:lang w:eastAsia="pl-PL"/>
          <w14:ligatures w14:val="none"/>
        </w:rPr>
        <w:t xml:space="preserve">Załącznik nr </w:t>
      </w:r>
      <w:bookmarkStart w:id="0" w:name="_Hlk146220705"/>
      <w:r w:rsidR="00031D41">
        <w:rPr>
          <w:rFonts w:eastAsia="Times New Roman" w:cstheme="minorHAnsi"/>
          <w:color w:val="212529"/>
          <w:kern w:val="0"/>
          <w:sz w:val="18"/>
          <w:szCs w:val="24"/>
          <w:lang w:eastAsia="pl-PL"/>
          <w14:ligatures w14:val="none"/>
        </w:rPr>
        <w:t>2</w:t>
      </w:r>
      <w:bookmarkStart w:id="1" w:name="_GoBack"/>
      <w:bookmarkEnd w:id="1"/>
    </w:p>
    <w:p w14:paraId="3E52F215" w14:textId="69B1303F" w:rsidR="009203D8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18"/>
          <w:szCs w:val="24"/>
          <w:lang w:eastAsia="pl-PL"/>
          <w14:ligatures w14:val="none"/>
        </w:rPr>
      </w:pPr>
      <w:r w:rsidRPr="0060522D">
        <w:rPr>
          <w:rFonts w:eastAsia="Times New Roman" w:cstheme="minorHAnsi"/>
          <w:color w:val="212529"/>
          <w:kern w:val="0"/>
          <w:sz w:val="18"/>
          <w:szCs w:val="24"/>
          <w:lang w:eastAsia="pl-PL"/>
          <w14:ligatures w14:val="none"/>
        </w:rPr>
        <w:t>Do ogłoszenia o naborze partnera</w:t>
      </w:r>
    </w:p>
    <w:p w14:paraId="15CB60A2" w14:textId="77777777" w:rsidR="00247BE0" w:rsidRPr="0060522D" w:rsidRDefault="00247BE0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3587E350" w14:textId="77777777" w:rsidR="004376CA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12CEEAF3" w14:textId="77777777" w:rsidR="004376CA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565ED556" w14:textId="77777777" w:rsidR="004376CA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0513D2F5" w14:textId="67C1F35D" w:rsidR="004376CA" w:rsidRPr="0060522D" w:rsidRDefault="004376CA" w:rsidP="004376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60522D"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  <w:t>KARTA OCENY OFERT</w:t>
      </w:r>
    </w:p>
    <w:p w14:paraId="6E5D5A20" w14:textId="77777777" w:rsidR="004376CA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5B857829" w14:textId="77777777" w:rsidR="004376CA" w:rsidRPr="0060522D" w:rsidRDefault="004376CA" w:rsidP="004376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bookmarkEnd w:id="0"/>
    <w:p w14:paraId="19ED4B0C" w14:textId="058E3177" w:rsidR="004376CA" w:rsidRPr="0060522D" w:rsidRDefault="004376CA" w:rsidP="0060522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  <w:r w:rsidRPr="0060522D">
        <w:rPr>
          <w:rFonts w:cstheme="minorHAnsi"/>
          <w:sz w:val="24"/>
          <w:szCs w:val="24"/>
        </w:rPr>
        <w:t xml:space="preserve">Dotycząca wyboru Partnera w ramach otwartego naboru na partnera do wspólnego przygotowania i realizacji projektu </w:t>
      </w:r>
      <w:r w:rsidRPr="0060522D">
        <w:rPr>
          <w:rFonts w:cstheme="minorHAnsi"/>
          <w:color w:val="212529"/>
          <w:kern w:val="0"/>
          <w:sz w:val="24"/>
          <w:szCs w:val="24"/>
          <w:lang w:eastAsia="pl-PL"/>
        </w:rPr>
        <w:t xml:space="preserve">w ramach konkursu nr FEPM.05.08-IZ.00-003/23, </w:t>
      </w:r>
      <w:r w:rsidR="0060522D">
        <w:rPr>
          <w:rFonts w:cstheme="minorHAnsi"/>
          <w:color w:val="212529"/>
          <w:kern w:val="0"/>
          <w:sz w:val="24"/>
          <w:szCs w:val="24"/>
          <w:lang w:eastAsia="pl-PL"/>
        </w:rPr>
        <w:br/>
      </w:r>
      <w:r w:rsidRPr="0060522D">
        <w:rPr>
          <w:rFonts w:cstheme="minorHAnsi"/>
          <w:color w:val="212529"/>
          <w:kern w:val="0"/>
          <w:sz w:val="24"/>
          <w:szCs w:val="24"/>
          <w:lang w:eastAsia="pl-PL"/>
        </w:rPr>
        <w:t xml:space="preserve">Priorytet 5. Fundusze europejskie dla silnego społecznie Pomorza, </w:t>
      </w:r>
      <w:r w:rsidR="0060522D">
        <w:rPr>
          <w:rFonts w:cstheme="minorHAnsi"/>
          <w:color w:val="212529"/>
          <w:kern w:val="0"/>
          <w:sz w:val="24"/>
          <w:szCs w:val="24"/>
          <w:lang w:eastAsia="pl-PL"/>
        </w:rPr>
        <w:br/>
      </w:r>
      <w:r w:rsidRPr="0060522D">
        <w:rPr>
          <w:rFonts w:cstheme="minorHAnsi"/>
          <w:color w:val="212529"/>
          <w:kern w:val="0"/>
          <w:sz w:val="24"/>
          <w:szCs w:val="24"/>
          <w:lang w:eastAsia="pl-PL"/>
        </w:rPr>
        <w:t xml:space="preserve">Działanie 5.8 Edukacja ogólna i zawodowa w ramach programu regionalnego Fundusze Europejskie dla silnego społecznie Pomorza 2021-2027-EFS + (w zakresie projektów dotyczących edukacji włączającej), </w:t>
      </w:r>
      <w:r w:rsidR="0060522D">
        <w:rPr>
          <w:rFonts w:cstheme="minorHAnsi"/>
          <w:color w:val="212529"/>
          <w:kern w:val="0"/>
          <w:sz w:val="24"/>
          <w:szCs w:val="24"/>
          <w:lang w:eastAsia="pl-PL"/>
        </w:rPr>
        <w:br/>
      </w:r>
      <w:r w:rsidRPr="0060522D">
        <w:rPr>
          <w:rFonts w:cstheme="minorHAnsi"/>
          <w:color w:val="212529"/>
          <w:kern w:val="0"/>
          <w:sz w:val="24"/>
          <w:szCs w:val="24"/>
          <w:lang w:eastAsia="pl-PL"/>
        </w:rPr>
        <w:t xml:space="preserve">którego </w:t>
      </w:r>
      <w:r w:rsidRPr="0060522D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Realizatorem będzie Biuro Obsługi Placówek Oświatowych</w:t>
      </w:r>
      <w:r w:rsidR="00086615" w:rsidRPr="0060522D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 xml:space="preserve"> w Kościerzynie</w:t>
      </w:r>
      <w:r w:rsidRPr="0060522D"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58E78687" w14:textId="77777777" w:rsidR="00247BE0" w:rsidRPr="0060522D" w:rsidRDefault="00247BE0" w:rsidP="004376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3082EA00" w14:textId="77777777" w:rsidR="004376CA" w:rsidRPr="0060522D" w:rsidRDefault="004376CA" w:rsidP="004376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kern w:val="0"/>
          <w:sz w:val="24"/>
          <w:szCs w:val="24"/>
          <w:lang w:eastAsia="pl-PL"/>
          <w14:ligatures w14:val="none"/>
        </w:rPr>
      </w:pPr>
    </w:p>
    <w:p w14:paraId="2F197C32" w14:textId="13EB8E21" w:rsidR="004376CA" w:rsidRPr="0060522D" w:rsidRDefault="004376CA" w:rsidP="004376CA">
      <w:pPr>
        <w:pStyle w:val="Akapitzlist"/>
        <w:numPr>
          <w:ilvl w:val="0"/>
          <w:numId w:val="33"/>
        </w:numPr>
        <w:ind w:left="360"/>
        <w:rPr>
          <w:rFonts w:cstheme="minorHAnsi"/>
          <w:b/>
          <w:bCs/>
          <w:sz w:val="24"/>
          <w:szCs w:val="24"/>
        </w:rPr>
      </w:pPr>
      <w:r w:rsidRPr="0060522D">
        <w:rPr>
          <w:rFonts w:cstheme="minorHAnsi"/>
          <w:b/>
          <w:bCs/>
          <w:sz w:val="24"/>
          <w:szCs w:val="24"/>
        </w:rPr>
        <w:t>Kryteria formalne</w:t>
      </w:r>
      <w:r w:rsidR="00395E1A" w:rsidRPr="0060522D">
        <w:rPr>
          <w:rFonts w:cstheme="minorHAnsi"/>
          <w:b/>
          <w:bCs/>
          <w:sz w:val="24"/>
          <w:szCs w:val="24"/>
        </w:rPr>
        <w:t>:</w:t>
      </w:r>
    </w:p>
    <w:p w14:paraId="18ACBE10" w14:textId="77777777" w:rsidR="00247BE0" w:rsidRPr="0060522D" w:rsidRDefault="00247BE0" w:rsidP="00247BE0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48" w:type="dxa"/>
        <w:tblLook w:val="04A0" w:firstRow="1" w:lastRow="0" w:firstColumn="1" w:lastColumn="0" w:noHBand="0" w:noVBand="1"/>
      </w:tblPr>
      <w:tblGrid>
        <w:gridCol w:w="514"/>
        <w:gridCol w:w="6096"/>
        <w:gridCol w:w="1134"/>
        <w:gridCol w:w="1270"/>
      </w:tblGrid>
      <w:tr w:rsidR="004376CA" w:rsidRPr="0060522D" w14:paraId="10EB193E" w14:textId="77777777" w:rsidTr="004376CA">
        <w:tc>
          <w:tcPr>
            <w:tcW w:w="514" w:type="dxa"/>
          </w:tcPr>
          <w:p w14:paraId="628366E9" w14:textId="2DC30302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l.</w:t>
            </w:r>
            <w:r w:rsidR="00C94B04" w:rsidRPr="0060522D">
              <w:rPr>
                <w:rFonts w:cstheme="minorHAnsi"/>
                <w:sz w:val="24"/>
                <w:szCs w:val="24"/>
              </w:rPr>
              <w:t xml:space="preserve"> </w:t>
            </w:r>
            <w:r w:rsidRPr="0060522D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6096" w:type="dxa"/>
          </w:tcPr>
          <w:p w14:paraId="5B197E8C" w14:textId="77777777" w:rsidR="004376CA" w:rsidRPr="0060522D" w:rsidRDefault="004376CA" w:rsidP="004376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522D">
              <w:rPr>
                <w:rFonts w:cstheme="minorHAnsi"/>
                <w:b/>
                <w:bCs/>
                <w:sz w:val="24"/>
                <w:szCs w:val="24"/>
              </w:rPr>
              <w:t>Kryteria formalne</w:t>
            </w:r>
          </w:p>
          <w:p w14:paraId="660FD2EE" w14:textId="44E8EA0A" w:rsidR="00247BE0" w:rsidRPr="0060522D" w:rsidRDefault="00247BE0" w:rsidP="004376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BEFF2" w14:textId="5FC49628" w:rsidR="004376CA" w:rsidRPr="0060522D" w:rsidRDefault="004376CA" w:rsidP="00437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14:paraId="32D0D794" w14:textId="4CCC3A8B" w:rsidR="004376CA" w:rsidRPr="0060522D" w:rsidRDefault="004376CA" w:rsidP="00437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4376CA" w:rsidRPr="0060522D" w14:paraId="3AE02732" w14:textId="77777777" w:rsidTr="004376CA">
        <w:tc>
          <w:tcPr>
            <w:tcW w:w="514" w:type="dxa"/>
          </w:tcPr>
          <w:p w14:paraId="26341626" w14:textId="11B9B55F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3742733E" w14:textId="39741309" w:rsidR="004376CA" w:rsidRPr="0060522D" w:rsidRDefault="004376CA" w:rsidP="0060522D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Podmiot uprawniony do udziału w konkursie</w:t>
            </w:r>
          </w:p>
        </w:tc>
        <w:tc>
          <w:tcPr>
            <w:tcW w:w="1134" w:type="dxa"/>
          </w:tcPr>
          <w:p w14:paraId="0B4BD749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8EC31D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6CA" w:rsidRPr="0060522D" w14:paraId="3A83FF03" w14:textId="77777777" w:rsidTr="004376CA">
        <w:tc>
          <w:tcPr>
            <w:tcW w:w="514" w:type="dxa"/>
          </w:tcPr>
          <w:p w14:paraId="444C8626" w14:textId="1C6FBDE1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46C3499A" w14:textId="3AAF5387" w:rsidR="004376CA" w:rsidRPr="0060522D" w:rsidRDefault="004376CA" w:rsidP="0060522D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Spełnienie wymagań formalnych zgodnie z ogłoszonym konkursem</w:t>
            </w:r>
          </w:p>
        </w:tc>
        <w:tc>
          <w:tcPr>
            <w:tcW w:w="1134" w:type="dxa"/>
          </w:tcPr>
          <w:p w14:paraId="4CEB8511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25CBB24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6CA" w:rsidRPr="0060522D" w14:paraId="432E7229" w14:textId="77777777" w:rsidTr="004376CA">
        <w:tc>
          <w:tcPr>
            <w:tcW w:w="514" w:type="dxa"/>
          </w:tcPr>
          <w:p w14:paraId="74DAF300" w14:textId="05D41558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0EA940D6" w14:textId="1E5CF778" w:rsidR="004376CA" w:rsidRPr="0060522D" w:rsidRDefault="004376CA" w:rsidP="0060522D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Oferta złożona w terminie</w:t>
            </w:r>
          </w:p>
        </w:tc>
        <w:tc>
          <w:tcPr>
            <w:tcW w:w="1134" w:type="dxa"/>
          </w:tcPr>
          <w:p w14:paraId="0E2912B5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8BF6FBC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6CA" w:rsidRPr="0060522D" w14:paraId="7A5CBB21" w14:textId="77777777" w:rsidTr="004376CA">
        <w:tc>
          <w:tcPr>
            <w:tcW w:w="514" w:type="dxa"/>
          </w:tcPr>
          <w:p w14:paraId="354C1F46" w14:textId="344371B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4458842A" w14:textId="6EF2D95D" w:rsidR="004376CA" w:rsidRPr="0060522D" w:rsidRDefault="00395E1A" w:rsidP="0060522D">
            <w:pPr>
              <w:rPr>
                <w:rFonts w:cstheme="minorHAnsi"/>
                <w:sz w:val="24"/>
                <w:szCs w:val="24"/>
              </w:rPr>
            </w:pPr>
            <w:r w:rsidRPr="0060522D">
              <w:rPr>
                <w:rFonts w:cstheme="minorHAnsi"/>
                <w:sz w:val="24"/>
                <w:szCs w:val="24"/>
              </w:rPr>
              <w:t>Oferta złożona w sposób zgodny z ogłoszonym konkursem</w:t>
            </w:r>
          </w:p>
        </w:tc>
        <w:tc>
          <w:tcPr>
            <w:tcW w:w="1134" w:type="dxa"/>
          </w:tcPr>
          <w:p w14:paraId="12D320E4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A1984E" w14:textId="77777777" w:rsidR="004376CA" w:rsidRPr="0060522D" w:rsidRDefault="004376CA" w:rsidP="004376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C4AFCE" w14:textId="11C39271" w:rsidR="00395E1A" w:rsidRPr="0060522D" w:rsidRDefault="00395E1A" w:rsidP="00395E1A">
      <w:pPr>
        <w:pStyle w:val="Akapitzlist"/>
        <w:ind w:left="768"/>
        <w:rPr>
          <w:rFonts w:cstheme="minorHAnsi"/>
          <w:sz w:val="24"/>
          <w:szCs w:val="24"/>
        </w:rPr>
      </w:pPr>
      <w:r w:rsidRPr="0060522D">
        <w:rPr>
          <w:rFonts w:cstheme="minorHAnsi"/>
          <w:sz w:val="24"/>
          <w:szCs w:val="24"/>
        </w:rPr>
        <w:t>*Niespełnienie co najmniej jednego kryterium skutkuje odrzuceniem oferty</w:t>
      </w:r>
    </w:p>
    <w:p w14:paraId="5A6EAE9B" w14:textId="77777777" w:rsidR="00247BE0" w:rsidRPr="0060522D" w:rsidRDefault="00247BE0" w:rsidP="00395E1A">
      <w:pPr>
        <w:pStyle w:val="Akapitzlist"/>
        <w:ind w:left="768"/>
        <w:rPr>
          <w:rFonts w:cstheme="minorHAnsi"/>
          <w:sz w:val="24"/>
          <w:szCs w:val="24"/>
        </w:rPr>
      </w:pPr>
    </w:p>
    <w:p w14:paraId="1C2E5A3A" w14:textId="3244C94E" w:rsidR="00395E1A" w:rsidRPr="0060522D" w:rsidRDefault="00395E1A" w:rsidP="00395E1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27"/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60522D"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  <w:t>Kryteria oceny ofert:</w:t>
      </w:r>
    </w:p>
    <w:p w14:paraId="6A9EB4B0" w14:textId="77777777" w:rsidR="00395E1A" w:rsidRPr="0060522D" w:rsidRDefault="00395E1A" w:rsidP="00395E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134"/>
        <w:gridCol w:w="1270"/>
      </w:tblGrid>
      <w:tr w:rsidR="00395E1A" w:rsidRPr="0060522D" w14:paraId="6643F30E" w14:textId="77777777" w:rsidTr="00247BE0">
        <w:tc>
          <w:tcPr>
            <w:tcW w:w="562" w:type="dxa"/>
          </w:tcPr>
          <w:p w14:paraId="3FC48D05" w14:textId="3DECE5B1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6096" w:type="dxa"/>
          </w:tcPr>
          <w:p w14:paraId="7262CAA3" w14:textId="0D9E9120" w:rsidR="00395E1A" w:rsidRPr="0060522D" w:rsidRDefault="00395E1A" w:rsidP="00395E1A">
            <w:pPr>
              <w:jc w:val="center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Kryterium oceny</w:t>
            </w:r>
          </w:p>
        </w:tc>
        <w:tc>
          <w:tcPr>
            <w:tcW w:w="1134" w:type="dxa"/>
          </w:tcPr>
          <w:p w14:paraId="5304B68A" w14:textId="197A8421" w:rsidR="00395E1A" w:rsidRPr="0060522D" w:rsidRDefault="00395E1A" w:rsidP="00395E1A">
            <w:pPr>
              <w:jc w:val="center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Skala oceny</w:t>
            </w:r>
          </w:p>
        </w:tc>
        <w:tc>
          <w:tcPr>
            <w:tcW w:w="1270" w:type="dxa"/>
          </w:tcPr>
          <w:p w14:paraId="76DBB88D" w14:textId="1E3DA225" w:rsidR="00395E1A" w:rsidRPr="0060522D" w:rsidRDefault="00395E1A" w:rsidP="00395E1A">
            <w:pPr>
              <w:jc w:val="center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Ocena Komisji</w:t>
            </w:r>
          </w:p>
        </w:tc>
      </w:tr>
      <w:tr w:rsidR="00395E1A" w:rsidRPr="0060522D" w14:paraId="2DDC427A" w14:textId="77777777" w:rsidTr="00247BE0">
        <w:tc>
          <w:tcPr>
            <w:tcW w:w="562" w:type="dxa"/>
          </w:tcPr>
          <w:p w14:paraId="57D04769" w14:textId="78DAFD02" w:rsidR="00395E1A" w:rsidRPr="0060522D" w:rsidRDefault="00395E1A" w:rsidP="00395E1A">
            <w:pPr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6096" w:type="dxa"/>
          </w:tcPr>
          <w:p w14:paraId="6C50737D" w14:textId="1EFDAB4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</w:rPr>
              <w:t>Zgodność działalności potencjalnego Partnera z celami partnerstwa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 tzn. czy oferent prowadzi działalność statutową w obszarze wsparcia projektu</w:t>
            </w:r>
          </w:p>
        </w:tc>
        <w:tc>
          <w:tcPr>
            <w:tcW w:w="1134" w:type="dxa"/>
          </w:tcPr>
          <w:p w14:paraId="0C209B59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6B7546" w14:textId="0EF29A92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0-10 pkt.</w:t>
            </w:r>
          </w:p>
        </w:tc>
        <w:tc>
          <w:tcPr>
            <w:tcW w:w="1270" w:type="dxa"/>
          </w:tcPr>
          <w:p w14:paraId="667EE9CD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5E1A" w:rsidRPr="0060522D" w14:paraId="734E8EC7" w14:textId="77777777" w:rsidTr="00247BE0">
        <w:tc>
          <w:tcPr>
            <w:tcW w:w="562" w:type="dxa"/>
          </w:tcPr>
          <w:p w14:paraId="75EF1676" w14:textId="04292D2B" w:rsidR="00395E1A" w:rsidRPr="0060522D" w:rsidRDefault="00395E1A" w:rsidP="00395E1A">
            <w:pPr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6096" w:type="dxa"/>
          </w:tcPr>
          <w:p w14:paraId="703DAC64" w14:textId="5E158C16" w:rsidR="00395E1A" w:rsidRPr="0060522D" w:rsidRDefault="00395E1A" w:rsidP="00395E1A">
            <w:pPr>
              <w:spacing w:before="240" w:after="240"/>
              <w:jc w:val="both"/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</w:pPr>
            <w:r w:rsidRPr="0060522D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</w:rPr>
              <w:t>Doświadczenie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 – czy oferent posiada doświadczenia w realizacji co najmniej 1 projektu/przedsięwzięcia o podobnym charakterze w obszarze, którego dotyczy planowany projekt</w:t>
            </w:r>
            <w:r w:rsidR="00247BE0"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 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współfinansowanego ze środków Europejskiego Funduszu Społecznego w ramach Programów Operacyjnych wdrażanego na terenie Polski od roku 2007 </w:t>
            </w:r>
            <w:r w:rsidRPr="0060522D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</w:rPr>
              <w:t>lub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 co najmniej 1 projektu albo innego rodzaju przedsięwzięcia realizowanego w ostatnich 3 latach dla których źródłem 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lastRenderedPageBreak/>
              <w:t>finansowania w żadnej części nie były środki Europejskiego Funduszu Społecznego</w:t>
            </w:r>
          </w:p>
        </w:tc>
        <w:tc>
          <w:tcPr>
            <w:tcW w:w="1134" w:type="dxa"/>
          </w:tcPr>
          <w:p w14:paraId="0FA09C1F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2B1D0B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681614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4C4493D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0B7E87" w14:textId="4B23BADB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0-10 pkt.</w:t>
            </w:r>
          </w:p>
        </w:tc>
        <w:tc>
          <w:tcPr>
            <w:tcW w:w="1270" w:type="dxa"/>
          </w:tcPr>
          <w:p w14:paraId="1901C0CF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5E1A" w:rsidRPr="0060522D" w14:paraId="215A22C5" w14:textId="77777777" w:rsidTr="00247BE0">
        <w:tc>
          <w:tcPr>
            <w:tcW w:w="562" w:type="dxa"/>
          </w:tcPr>
          <w:p w14:paraId="27C8505F" w14:textId="3AB66C6A" w:rsidR="00395E1A" w:rsidRPr="0060522D" w:rsidRDefault="00395E1A" w:rsidP="00395E1A">
            <w:pPr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6096" w:type="dxa"/>
          </w:tcPr>
          <w:p w14:paraId="4AC00B87" w14:textId="0F760479" w:rsidR="00395E1A" w:rsidRPr="0060522D" w:rsidRDefault="00395E1A" w:rsidP="0060522D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_Hlk146220268"/>
            <w:r w:rsidRPr="0060522D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</w:rPr>
              <w:t>Oferowany wkład Partnera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 w realizację projektu w tym zasoby ludzkie, techniczno-organizacyjne lub finansowe – czy oferent posiada zasoby ludzkie umożliwiające realizację pro</w:t>
            </w:r>
            <w:r w:rsidR="0060522D"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jektu w zakresie zadań partnera, 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 xml:space="preserve">potwierdzone </w:t>
            </w:r>
            <w:bookmarkEnd w:id="2"/>
            <w:r w:rsidRPr="0060522D">
              <w:rPr>
                <w:rFonts w:eastAsia="Arial" w:cstheme="minorHAnsi"/>
                <w:sz w:val="24"/>
                <w:szCs w:val="24"/>
              </w:rPr>
              <w:t>dysponowaniem kadry posiadającej doświadczenie w realizacji co najmniej 1 projektu o podobnym charakterze współfinansowanego ze środków Europejskiego Funduszu Społecznego w ramach Programów Operacyjnych w okresie</w:t>
            </w:r>
            <w:r w:rsidRPr="0060522D">
              <w:rPr>
                <w:rFonts w:cstheme="minorHAnsi"/>
                <w:sz w:val="24"/>
                <w:szCs w:val="24"/>
              </w:rPr>
              <w:t xml:space="preserve"> </w:t>
            </w:r>
            <w:r w:rsidRPr="0060522D">
              <w:rPr>
                <w:rFonts w:eastAsia="Arial" w:cstheme="minorHAnsi"/>
                <w:sz w:val="24"/>
                <w:szCs w:val="24"/>
              </w:rPr>
              <w:t>ostatnich 5 lat przed złożeniem oferty współpracy</w:t>
            </w:r>
          </w:p>
        </w:tc>
        <w:tc>
          <w:tcPr>
            <w:tcW w:w="1134" w:type="dxa"/>
          </w:tcPr>
          <w:p w14:paraId="01CC6AB0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436547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1EF7E8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9373F4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870AAA" w14:textId="5819670E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0-20 pkt.</w:t>
            </w:r>
          </w:p>
        </w:tc>
        <w:tc>
          <w:tcPr>
            <w:tcW w:w="1270" w:type="dxa"/>
          </w:tcPr>
          <w:p w14:paraId="0BB106AF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5E1A" w:rsidRPr="0060522D" w14:paraId="7A5014A6" w14:textId="77777777" w:rsidTr="00247BE0">
        <w:tc>
          <w:tcPr>
            <w:tcW w:w="562" w:type="dxa"/>
          </w:tcPr>
          <w:p w14:paraId="11181419" w14:textId="0369F547" w:rsidR="00395E1A" w:rsidRPr="0060522D" w:rsidRDefault="00395E1A" w:rsidP="00395E1A">
            <w:pPr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096" w:type="dxa"/>
          </w:tcPr>
          <w:p w14:paraId="63C7B0B6" w14:textId="4E07C9D9" w:rsidR="00395E1A" w:rsidRPr="0060522D" w:rsidRDefault="00395E1A" w:rsidP="00395E1A">
            <w:pPr>
              <w:spacing w:after="240"/>
              <w:jc w:val="both"/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</w:pPr>
            <w:bookmarkStart w:id="3" w:name="_Hlk146220355"/>
            <w:r w:rsidRPr="0060522D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</w:rPr>
              <w:t>Propozycje realizacji działań przy realizacji projektu</w:t>
            </w:r>
            <w:r w:rsidRPr="0060522D">
              <w:rPr>
                <w:rFonts w:cstheme="minorHAnsi"/>
                <w:color w:val="212529"/>
                <w:kern w:val="0"/>
                <w:sz w:val="24"/>
                <w:szCs w:val="24"/>
                <w:lang w:eastAsia="pl-PL"/>
              </w:rPr>
              <w:t>, propozycja podziału zadań pomiędzy partnerami w projekcie oraz opis proponowanego zakresu merytorycznego działań oraz ich spójność zgodnie z ogłoszonym regulaminem konkursu</w:t>
            </w:r>
            <w:bookmarkEnd w:id="3"/>
          </w:p>
        </w:tc>
        <w:tc>
          <w:tcPr>
            <w:tcW w:w="1134" w:type="dxa"/>
          </w:tcPr>
          <w:p w14:paraId="1891E0D0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488E8B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D327B4" w14:textId="2F6A54EB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0-20 pkt.</w:t>
            </w:r>
          </w:p>
        </w:tc>
        <w:tc>
          <w:tcPr>
            <w:tcW w:w="1270" w:type="dxa"/>
          </w:tcPr>
          <w:p w14:paraId="05A732AF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5E1A" w:rsidRPr="0060522D" w14:paraId="4A5B857B" w14:textId="77777777" w:rsidTr="00247BE0">
        <w:tc>
          <w:tcPr>
            <w:tcW w:w="7792" w:type="dxa"/>
            <w:gridSpan w:val="3"/>
          </w:tcPr>
          <w:p w14:paraId="74C9C200" w14:textId="77777777" w:rsidR="00395E1A" w:rsidRPr="0060522D" w:rsidRDefault="00395E1A" w:rsidP="00395E1A">
            <w:pPr>
              <w:jc w:val="right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73FA05" w14:textId="77777777" w:rsidR="00395E1A" w:rsidRPr="0060522D" w:rsidRDefault="00395E1A" w:rsidP="00395E1A">
            <w:pPr>
              <w:jc w:val="right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0522D"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  <w:t>Suma pkt.</w:t>
            </w:r>
          </w:p>
          <w:p w14:paraId="7DF2902E" w14:textId="039135CE" w:rsidR="00395E1A" w:rsidRPr="0060522D" w:rsidRDefault="00395E1A" w:rsidP="00395E1A">
            <w:pPr>
              <w:jc w:val="right"/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0" w:type="dxa"/>
          </w:tcPr>
          <w:p w14:paraId="5D922327" w14:textId="77777777" w:rsidR="00395E1A" w:rsidRPr="0060522D" w:rsidRDefault="00395E1A" w:rsidP="00395E1A">
            <w:pPr>
              <w:rPr>
                <w:rFonts w:eastAsia="Times New Roman" w:cstheme="minorHAnsi"/>
                <w:b/>
                <w:bCs/>
                <w:color w:val="212529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94114D1" w14:textId="77777777" w:rsidR="00395E1A" w:rsidRPr="0060522D" w:rsidRDefault="00395E1A" w:rsidP="00395E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sectPr w:rsidR="00395E1A" w:rsidRPr="00605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FC86" w14:textId="77777777" w:rsidR="005F2297" w:rsidRDefault="005F2297" w:rsidP="0012146B">
      <w:pPr>
        <w:spacing w:after="0" w:line="240" w:lineRule="auto"/>
      </w:pPr>
      <w:r>
        <w:separator/>
      </w:r>
    </w:p>
  </w:endnote>
  <w:endnote w:type="continuationSeparator" w:id="0">
    <w:p w14:paraId="54D17377" w14:textId="77777777" w:rsidR="005F2297" w:rsidRDefault="005F2297" w:rsidP="0012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51664"/>
      <w:docPartObj>
        <w:docPartGallery w:val="Page Numbers (Bottom of Page)"/>
        <w:docPartUnique/>
      </w:docPartObj>
    </w:sdtPr>
    <w:sdtEndPr/>
    <w:sdtContent>
      <w:p w14:paraId="7D148F56" w14:textId="02DE653C" w:rsidR="0012146B" w:rsidRDefault="00121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41">
          <w:rPr>
            <w:noProof/>
          </w:rPr>
          <w:t>2</w:t>
        </w:r>
        <w:r>
          <w:fldChar w:fldCharType="end"/>
        </w:r>
      </w:p>
    </w:sdtContent>
  </w:sdt>
  <w:p w14:paraId="5B63590C" w14:textId="77777777" w:rsidR="0012146B" w:rsidRDefault="0012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C0FD" w14:textId="77777777" w:rsidR="005F2297" w:rsidRDefault="005F2297" w:rsidP="0012146B">
      <w:pPr>
        <w:spacing w:after="0" w:line="240" w:lineRule="auto"/>
      </w:pPr>
      <w:r>
        <w:separator/>
      </w:r>
    </w:p>
  </w:footnote>
  <w:footnote w:type="continuationSeparator" w:id="0">
    <w:p w14:paraId="53014F96" w14:textId="77777777" w:rsidR="005F2297" w:rsidRDefault="005F2297" w:rsidP="0012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A3"/>
    <w:multiLevelType w:val="multilevel"/>
    <w:tmpl w:val="A5228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C1E9E"/>
    <w:multiLevelType w:val="hybridMultilevel"/>
    <w:tmpl w:val="C6A6400C"/>
    <w:lvl w:ilvl="0" w:tplc="FB1CE7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44401"/>
    <w:multiLevelType w:val="hybridMultilevel"/>
    <w:tmpl w:val="936A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FCC"/>
    <w:multiLevelType w:val="hybridMultilevel"/>
    <w:tmpl w:val="4FAE5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0403"/>
    <w:multiLevelType w:val="multilevel"/>
    <w:tmpl w:val="149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5775C"/>
    <w:multiLevelType w:val="hybridMultilevel"/>
    <w:tmpl w:val="1700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583"/>
    <w:multiLevelType w:val="hybridMultilevel"/>
    <w:tmpl w:val="DFB491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2ED"/>
    <w:multiLevelType w:val="multilevel"/>
    <w:tmpl w:val="7DC2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23279"/>
    <w:multiLevelType w:val="multilevel"/>
    <w:tmpl w:val="7E3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9C1124"/>
    <w:multiLevelType w:val="multilevel"/>
    <w:tmpl w:val="4A1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232C38"/>
    <w:multiLevelType w:val="multilevel"/>
    <w:tmpl w:val="3AC8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64DA6"/>
    <w:multiLevelType w:val="multilevel"/>
    <w:tmpl w:val="47DC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1BA"/>
    <w:multiLevelType w:val="multilevel"/>
    <w:tmpl w:val="5F00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00F2C"/>
    <w:multiLevelType w:val="hybridMultilevel"/>
    <w:tmpl w:val="6EE84D86"/>
    <w:lvl w:ilvl="0" w:tplc="3C6EB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07FAF"/>
    <w:multiLevelType w:val="multilevel"/>
    <w:tmpl w:val="50FA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730FE"/>
    <w:multiLevelType w:val="hybridMultilevel"/>
    <w:tmpl w:val="5A3C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3E8A"/>
    <w:multiLevelType w:val="multilevel"/>
    <w:tmpl w:val="027E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E2529"/>
    <w:multiLevelType w:val="multilevel"/>
    <w:tmpl w:val="86C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D6E46"/>
    <w:multiLevelType w:val="hybridMultilevel"/>
    <w:tmpl w:val="42B0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075BF"/>
    <w:multiLevelType w:val="hybridMultilevel"/>
    <w:tmpl w:val="2CCE5952"/>
    <w:lvl w:ilvl="0" w:tplc="054A5548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4B85CE2"/>
    <w:multiLevelType w:val="hybridMultilevel"/>
    <w:tmpl w:val="0BD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25C"/>
    <w:multiLevelType w:val="multilevel"/>
    <w:tmpl w:val="A46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914093"/>
    <w:multiLevelType w:val="hybridMultilevel"/>
    <w:tmpl w:val="B53098CA"/>
    <w:lvl w:ilvl="0" w:tplc="8C201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17D24"/>
    <w:multiLevelType w:val="multilevel"/>
    <w:tmpl w:val="233E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C05DF"/>
    <w:multiLevelType w:val="hybridMultilevel"/>
    <w:tmpl w:val="E466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7DD7"/>
    <w:multiLevelType w:val="hybridMultilevel"/>
    <w:tmpl w:val="DF74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000ED"/>
    <w:multiLevelType w:val="multilevel"/>
    <w:tmpl w:val="74B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A30A9A"/>
    <w:multiLevelType w:val="hybridMultilevel"/>
    <w:tmpl w:val="3B00D86E"/>
    <w:lvl w:ilvl="0" w:tplc="0A524F3C">
      <w:start w:val="2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27F4F07"/>
    <w:multiLevelType w:val="hybridMultilevel"/>
    <w:tmpl w:val="140A1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E46F7"/>
    <w:multiLevelType w:val="hybridMultilevel"/>
    <w:tmpl w:val="8614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20B18"/>
    <w:multiLevelType w:val="multilevel"/>
    <w:tmpl w:val="B8D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702EA"/>
    <w:multiLevelType w:val="hybridMultilevel"/>
    <w:tmpl w:val="E93E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952F7"/>
    <w:multiLevelType w:val="multilevel"/>
    <w:tmpl w:val="0C50C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77E7A"/>
    <w:multiLevelType w:val="multilevel"/>
    <w:tmpl w:val="B12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2"/>
  </w:num>
  <w:num w:numId="5">
    <w:abstractNumId w:val="17"/>
  </w:num>
  <w:num w:numId="6">
    <w:abstractNumId w:val="8"/>
  </w:num>
  <w:num w:numId="7">
    <w:abstractNumId w:val="31"/>
  </w:num>
  <w:num w:numId="8">
    <w:abstractNumId w:val="34"/>
  </w:num>
  <w:num w:numId="9">
    <w:abstractNumId w:val="9"/>
  </w:num>
  <w:num w:numId="10">
    <w:abstractNumId w:val="10"/>
  </w:num>
  <w:num w:numId="11">
    <w:abstractNumId w:val="2"/>
  </w:num>
  <w:num w:numId="12">
    <w:abstractNumId w:val="33"/>
  </w:num>
  <w:num w:numId="13">
    <w:abstractNumId w:val="5"/>
  </w:num>
  <w:num w:numId="14">
    <w:abstractNumId w:val="15"/>
  </w:num>
  <w:num w:numId="15">
    <w:abstractNumId w:val="0"/>
  </w:num>
  <w:num w:numId="16">
    <w:abstractNumId w:val="27"/>
  </w:num>
  <w:num w:numId="17">
    <w:abstractNumId w:val="18"/>
  </w:num>
  <w:num w:numId="18">
    <w:abstractNumId w:val="22"/>
  </w:num>
  <w:num w:numId="19">
    <w:abstractNumId w:val="7"/>
  </w:num>
  <w:num w:numId="20">
    <w:abstractNumId w:val="23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3"/>
  </w:num>
  <w:num w:numId="26">
    <w:abstractNumId w:val="19"/>
  </w:num>
  <w:num w:numId="27">
    <w:abstractNumId w:val="32"/>
  </w:num>
  <w:num w:numId="28">
    <w:abstractNumId w:val="16"/>
  </w:num>
  <w:num w:numId="29">
    <w:abstractNumId w:val="26"/>
  </w:num>
  <w:num w:numId="30">
    <w:abstractNumId w:val="4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6"/>
    <w:rsid w:val="00031D41"/>
    <w:rsid w:val="00086615"/>
    <w:rsid w:val="000B4D53"/>
    <w:rsid w:val="000B5768"/>
    <w:rsid w:val="0012146B"/>
    <w:rsid w:val="001A1E28"/>
    <w:rsid w:val="001A274B"/>
    <w:rsid w:val="001F0346"/>
    <w:rsid w:val="00214C96"/>
    <w:rsid w:val="00225E6C"/>
    <w:rsid w:val="00247BE0"/>
    <w:rsid w:val="002601CD"/>
    <w:rsid w:val="002A1B71"/>
    <w:rsid w:val="00315937"/>
    <w:rsid w:val="00395E1A"/>
    <w:rsid w:val="003B4E1B"/>
    <w:rsid w:val="003D44F8"/>
    <w:rsid w:val="003F523A"/>
    <w:rsid w:val="00436D64"/>
    <w:rsid w:val="004376CA"/>
    <w:rsid w:val="0044318C"/>
    <w:rsid w:val="004552DA"/>
    <w:rsid w:val="0047119A"/>
    <w:rsid w:val="00506821"/>
    <w:rsid w:val="005174B1"/>
    <w:rsid w:val="00557F92"/>
    <w:rsid w:val="0059410F"/>
    <w:rsid w:val="005E5069"/>
    <w:rsid w:val="005F2297"/>
    <w:rsid w:val="005F7342"/>
    <w:rsid w:val="0060522D"/>
    <w:rsid w:val="0064665B"/>
    <w:rsid w:val="006545A4"/>
    <w:rsid w:val="00670CA5"/>
    <w:rsid w:val="006D4E12"/>
    <w:rsid w:val="00703AA5"/>
    <w:rsid w:val="00734D8C"/>
    <w:rsid w:val="0079299E"/>
    <w:rsid w:val="00797D46"/>
    <w:rsid w:val="00841182"/>
    <w:rsid w:val="00894074"/>
    <w:rsid w:val="008E5758"/>
    <w:rsid w:val="009203D8"/>
    <w:rsid w:val="009313E3"/>
    <w:rsid w:val="0099288F"/>
    <w:rsid w:val="009928BE"/>
    <w:rsid w:val="009932D8"/>
    <w:rsid w:val="009B4FCC"/>
    <w:rsid w:val="00A21357"/>
    <w:rsid w:val="00A506FD"/>
    <w:rsid w:val="00B979ED"/>
    <w:rsid w:val="00BF4D4A"/>
    <w:rsid w:val="00C40752"/>
    <w:rsid w:val="00C800CE"/>
    <w:rsid w:val="00C82C03"/>
    <w:rsid w:val="00C94B04"/>
    <w:rsid w:val="00D45BA6"/>
    <w:rsid w:val="00D77495"/>
    <w:rsid w:val="00DC0740"/>
    <w:rsid w:val="00DD14F6"/>
    <w:rsid w:val="00DF732A"/>
    <w:rsid w:val="00DF76F5"/>
    <w:rsid w:val="00E524D7"/>
    <w:rsid w:val="00EB6400"/>
    <w:rsid w:val="00EE0917"/>
    <w:rsid w:val="00F12B2A"/>
    <w:rsid w:val="00F45954"/>
    <w:rsid w:val="00FE30F9"/>
    <w:rsid w:val="00FE702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3D33"/>
  <w15:chartTrackingRefBased/>
  <w15:docId w15:val="{21CDD9D1-3685-429C-B323-40586AC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97D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7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3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6B"/>
  </w:style>
  <w:style w:type="paragraph" w:styleId="Stopka">
    <w:name w:val="footer"/>
    <w:basedOn w:val="Normalny"/>
    <w:link w:val="StopkaZnak"/>
    <w:uiPriority w:val="99"/>
    <w:unhideWhenUsed/>
    <w:rsid w:val="0012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6B"/>
  </w:style>
  <w:style w:type="table" w:styleId="Tabela-Siatka">
    <w:name w:val="Table Grid"/>
    <w:basedOn w:val="Standardowy"/>
    <w:uiPriority w:val="39"/>
    <w:rsid w:val="0043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ED55-5E0E-4494-840C-7B208CF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iod</cp:lastModifiedBy>
  <cp:revision>3</cp:revision>
  <cp:lastPrinted>2023-09-20T13:08:00Z</cp:lastPrinted>
  <dcterms:created xsi:type="dcterms:W3CDTF">2023-09-27T11:27:00Z</dcterms:created>
  <dcterms:modified xsi:type="dcterms:W3CDTF">2023-09-27T11:31:00Z</dcterms:modified>
</cp:coreProperties>
</file>