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E76" w14:textId="77777777" w:rsidR="001977C9" w:rsidRDefault="00012674" w:rsidP="001977C9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Załącznik graficzny </w:t>
      </w:r>
    </w:p>
    <w:p w14:paraId="660C027C" w14:textId="302DFD11" w:rsidR="001977C9" w:rsidRDefault="001977C9" w:rsidP="001977C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>
        <w:rPr>
          <w:rFonts w:ascii="TimesNewRomanPSMT" w:hAnsi="TimesNewRomanPSMT" w:cs="TimesNewRomanPSMT"/>
          <w:lang w:eastAsia="pl-PL"/>
        </w:rPr>
        <w:t>o uchwały Nr XL/</w:t>
      </w:r>
      <w:r w:rsidR="00C04893">
        <w:rPr>
          <w:rFonts w:ascii="Times New Roman" w:hAnsi="Times New Roman"/>
          <w:lang w:eastAsia="pl-PL"/>
        </w:rPr>
        <w:t>407</w:t>
      </w:r>
      <w:r>
        <w:rPr>
          <w:rFonts w:ascii="Times New Roman" w:hAnsi="Times New Roman"/>
          <w:lang w:eastAsia="pl-PL"/>
        </w:rPr>
        <w:t>/21</w:t>
      </w:r>
    </w:p>
    <w:p w14:paraId="75C84548" w14:textId="77777777" w:rsidR="001977C9" w:rsidRDefault="001977C9" w:rsidP="001977C9">
      <w:pPr>
        <w:autoSpaceDE w:val="0"/>
        <w:autoSpaceDN w:val="0"/>
        <w:adjustRightInd w:val="0"/>
        <w:spacing w:after="0" w:line="240" w:lineRule="auto"/>
        <w:ind w:left="5954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Rady Miasta Kościerzyna</w:t>
      </w:r>
    </w:p>
    <w:p w14:paraId="1F16CD20" w14:textId="77777777" w:rsidR="001977C9" w:rsidRDefault="001977C9" w:rsidP="001977C9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Times New Roman" w:hAnsi="Times New Roman"/>
          <w:lang w:eastAsia="pl-PL"/>
        </w:rPr>
        <w:t xml:space="preserve">z </w:t>
      </w:r>
      <w:r>
        <w:rPr>
          <w:rFonts w:ascii="TimesNewRomanPSMT" w:hAnsi="TimesNewRomanPSMT" w:cs="TimesNewRomanPSMT"/>
          <w:lang w:eastAsia="pl-PL"/>
        </w:rPr>
        <w:t>dnia 27 października 2021 r</w:t>
      </w:r>
    </w:p>
    <w:p w14:paraId="48C802BE" w14:textId="77777777" w:rsidR="001977C9" w:rsidRPr="004537DB" w:rsidRDefault="001977C9" w:rsidP="001977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05ABE0E8" wp14:editId="2DDFC853">
            <wp:extent cx="7803924" cy="5655761"/>
            <wp:effectExtent l="7303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" r="3038"/>
                    <a:stretch/>
                  </pic:blipFill>
                  <pic:spPr bwMode="auto">
                    <a:xfrm rot="5400000">
                      <a:off x="0" y="0"/>
                      <a:ext cx="7845090" cy="568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DFCC1" w14:textId="77777777" w:rsidR="001977C9" w:rsidRPr="004537DB" w:rsidRDefault="001977C9" w:rsidP="001977C9">
      <w:pPr>
        <w:spacing w:after="0" w:line="240" w:lineRule="auto"/>
        <w:jc w:val="center"/>
        <w:rPr>
          <w:rFonts w:ascii="Arial" w:hAnsi="Arial" w:cs="Arial"/>
          <w:b/>
        </w:rPr>
      </w:pPr>
      <w:r w:rsidRPr="004537DB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D9C9" wp14:editId="23F3F8B8">
                <wp:simplePos x="0" y="0"/>
                <wp:positionH relativeFrom="column">
                  <wp:posOffset>5080</wp:posOffset>
                </wp:positionH>
                <wp:positionV relativeFrom="paragraph">
                  <wp:posOffset>127000</wp:posOffset>
                </wp:positionV>
                <wp:extent cx="1019175" cy="0"/>
                <wp:effectExtent l="9525" t="13970" r="9525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E2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4pt;margin-top:10pt;width:8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" strokecolor="red"/>
            </w:pict>
          </mc:Fallback>
        </mc:AlternateContent>
      </w:r>
      <w:r w:rsidRPr="004537DB">
        <w:rPr>
          <w:rFonts w:ascii="Arial" w:hAnsi="Arial" w:cs="Arial"/>
          <w:b/>
        </w:rPr>
        <w:t>granica planu miejscowego</w:t>
      </w:r>
    </w:p>
    <w:p w14:paraId="657647C3" w14:textId="77777777" w:rsidR="00F93B2F" w:rsidRDefault="00F93B2F"/>
    <w:sectPr w:rsidR="00F93B2F" w:rsidSect="00A7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7C9"/>
    <w:rsid w:val="00012674"/>
    <w:rsid w:val="00131346"/>
    <w:rsid w:val="001977C9"/>
    <w:rsid w:val="00531BC2"/>
    <w:rsid w:val="00C04893"/>
    <w:rsid w:val="00F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13F0"/>
  <w15:docId w15:val="{1A317023-57DC-4236-A316-146AE99D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7C9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ms</cp:lastModifiedBy>
  <cp:revision>4</cp:revision>
  <dcterms:created xsi:type="dcterms:W3CDTF">2021-10-18T10:27:00Z</dcterms:created>
  <dcterms:modified xsi:type="dcterms:W3CDTF">2022-03-22T07:32:00Z</dcterms:modified>
</cp:coreProperties>
</file>